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6EDB" w14:textId="4BEFF6E4" w:rsidR="006926C6" w:rsidRPr="00617213" w:rsidRDefault="00361592" w:rsidP="00E62D0D">
      <w:pPr>
        <w:jc w:val="center"/>
        <w:rPr>
          <w:b/>
          <w:sz w:val="36"/>
          <w:szCs w:val="36"/>
        </w:rPr>
      </w:pPr>
      <w:r w:rsidRPr="00617213">
        <w:rPr>
          <w:b/>
          <w:sz w:val="36"/>
          <w:szCs w:val="36"/>
        </w:rPr>
        <w:t xml:space="preserve">Root </w:t>
      </w:r>
      <w:r w:rsidR="00E62D0D" w:rsidRPr="00617213">
        <w:rPr>
          <w:b/>
          <w:sz w:val="36"/>
          <w:szCs w:val="36"/>
        </w:rPr>
        <w:t>Imaging and Preparation:  Guidelines and Instructions</w:t>
      </w:r>
    </w:p>
    <w:p w14:paraId="4FDF6D4E" w14:textId="5C442256" w:rsidR="00CA7269" w:rsidRPr="00361592" w:rsidRDefault="00CA7269" w:rsidP="00E62D0D">
      <w:pPr>
        <w:jc w:val="center"/>
        <w:rPr>
          <w:b/>
        </w:rPr>
      </w:pPr>
      <w:r>
        <w:rPr>
          <w:b/>
        </w:rPr>
        <w:t xml:space="preserve">Modified </w:t>
      </w:r>
      <w:r w:rsidR="00D667E2">
        <w:rPr>
          <w:b/>
        </w:rPr>
        <w:t>by E.B. Moore         January 1</w:t>
      </w:r>
      <w:r w:rsidR="00275EB6">
        <w:rPr>
          <w:b/>
        </w:rPr>
        <w:t>5</w:t>
      </w:r>
      <w:r>
        <w:rPr>
          <w:b/>
        </w:rPr>
        <w:t xml:space="preserve">, 2021 </w:t>
      </w:r>
    </w:p>
    <w:p w14:paraId="0AA49736" w14:textId="77777777" w:rsidR="00E62D0D" w:rsidRDefault="00E62D0D" w:rsidP="00E62D0D">
      <w:pPr>
        <w:jc w:val="center"/>
      </w:pPr>
    </w:p>
    <w:p w14:paraId="6749A950" w14:textId="65FD24E2" w:rsidR="00E62D0D" w:rsidRPr="00617213" w:rsidRDefault="00E62D0D" w:rsidP="00E62D0D">
      <w:pPr>
        <w:rPr>
          <w:sz w:val="24"/>
          <w:szCs w:val="24"/>
        </w:rPr>
      </w:pPr>
      <w:r w:rsidRPr="00617213">
        <w:rPr>
          <w:sz w:val="24"/>
          <w:szCs w:val="24"/>
        </w:rPr>
        <w:t>The following is meant to be a guide for scanning and preparing roots for analysis in the Root Phenomics Lab at the Noble Research Institute.</w:t>
      </w:r>
      <w:r w:rsidR="00E028D3" w:rsidRPr="00617213">
        <w:rPr>
          <w:sz w:val="24"/>
          <w:szCs w:val="24"/>
        </w:rPr>
        <w:t xml:space="preserve">  The last update of this guideline is </w:t>
      </w:r>
      <w:r w:rsidR="00E37BDC" w:rsidRPr="00617213">
        <w:rPr>
          <w:sz w:val="24"/>
          <w:szCs w:val="24"/>
        </w:rPr>
        <w:t>September</w:t>
      </w:r>
      <w:r w:rsidR="00361592" w:rsidRPr="00617213">
        <w:rPr>
          <w:sz w:val="24"/>
          <w:szCs w:val="24"/>
        </w:rPr>
        <w:t xml:space="preserve"> 2020</w:t>
      </w:r>
      <w:r w:rsidR="00E028D3" w:rsidRPr="00617213">
        <w:rPr>
          <w:sz w:val="24"/>
          <w:szCs w:val="24"/>
        </w:rPr>
        <w:t>.</w:t>
      </w:r>
    </w:p>
    <w:p w14:paraId="0FF152D5" w14:textId="77777777" w:rsidR="00E62D0D" w:rsidRPr="00617213" w:rsidRDefault="00E62D0D" w:rsidP="00E62D0D">
      <w:pPr>
        <w:rPr>
          <w:sz w:val="28"/>
          <w:szCs w:val="28"/>
        </w:rPr>
      </w:pPr>
      <w:r w:rsidRPr="00617213">
        <w:rPr>
          <w:b/>
          <w:sz w:val="28"/>
          <w:szCs w:val="28"/>
          <w:u w:val="single"/>
        </w:rPr>
        <w:t>Equipment</w:t>
      </w:r>
    </w:p>
    <w:p w14:paraId="38037704" w14:textId="77777777" w:rsidR="00E62D0D" w:rsidRPr="00617213" w:rsidRDefault="00E62D0D" w:rsidP="00E62D0D">
      <w:pPr>
        <w:rPr>
          <w:sz w:val="24"/>
          <w:szCs w:val="24"/>
        </w:rPr>
      </w:pPr>
      <w:r w:rsidRPr="00617213">
        <w:rPr>
          <w:sz w:val="24"/>
          <w:szCs w:val="24"/>
        </w:rPr>
        <w:t>The equipment that we use includes:</w:t>
      </w:r>
    </w:p>
    <w:p w14:paraId="77F9B2C9" w14:textId="541FFAD0" w:rsidR="00E62D0D" w:rsidRPr="00617213" w:rsidRDefault="00361592" w:rsidP="00E62D0D">
      <w:pPr>
        <w:pStyle w:val="ListParagraph"/>
        <w:numPr>
          <w:ilvl w:val="0"/>
          <w:numId w:val="1"/>
        </w:numPr>
        <w:rPr>
          <w:sz w:val="24"/>
          <w:szCs w:val="24"/>
        </w:rPr>
      </w:pPr>
      <w:r w:rsidRPr="00617213">
        <w:rPr>
          <w:sz w:val="24"/>
          <w:szCs w:val="24"/>
        </w:rPr>
        <w:t xml:space="preserve">Scanner: </w:t>
      </w:r>
      <w:r w:rsidR="00E62D0D" w:rsidRPr="00617213">
        <w:rPr>
          <w:sz w:val="24"/>
          <w:szCs w:val="24"/>
        </w:rPr>
        <w:t xml:space="preserve">EPSON </w:t>
      </w:r>
      <w:r w:rsidR="005D3079" w:rsidRPr="00617213">
        <w:rPr>
          <w:sz w:val="24"/>
          <w:szCs w:val="24"/>
        </w:rPr>
        <w:t xml:space="preserve">Expression </w:t>
      </w:r>
      <w:r w:rsidR="00E62D0D" w:rsidRPr="00617213">
        <w:rPr>
          <w:sz w:val="24"/>
          <w:szCs w:val="24"/>
        </w:rPr>
        <w:t>12000</w:t>
      </w:r>
      <w:r w:rsidR="005D3079" w:rsidRPr="00617213">
        <w:rPr>
          <w:sz w:val="24"/>
          <w:szCs w:val="24"/>
        </w:rPr>
        <w:t>XL</w:t>
      </w:r>
      <w:r w:rsidRPr="00617213">
        <w:rPr>
          <w:sz w:val="24"/>
          <w:szCs w:val="24"/>
        </w:rPr>
        <w:t xml:space="preserve"> photo scanner with transparency unit </w:t>
      </w:r>
    </w:p>
    <w:p w14:paraId="05BB187D" w14:textId="3F516678" w:rsidR="00361592" w:rsidRPr="00617213" w:rsidRDefault="00361592" w:rsidP="00361592">
      <w:pPr>
        <w:pStyle w:val="ListParagraph"/>
        <w:numPr>
          <w:ilvl w:val="0"/>
          <w:numId w:val="1"/>
        </w:numPr>
        <w:rPr>
          <w:sz w:val="24"/>
          <w:szCs w:val="24"/>
        </w:rPr>
      </w:pPr>
      <w:r w:rsidRPr="00617213">
        <w:rPr>
          <w:sz w:val="24"/>
          <w:szCs w:val="24"/>
        </w:rPr>
        <w:t>Manufacturer’s scanning software, here Epson Scan 2</w:t>
      </w:r>
    </w:p>
    <w:p w14:paraId="414CBD29" w14:textId="546B43E2" w:rsidR="00E62D0D" w:rsidRPr="00617213" w:rsidRDefault="005D3079" w:rsidP="00E62D0D">
      <w:pPr>
        <w:pStyle w:val="ListParagraph"/>
        <w:numPr>
          <w:ilvl w:val="0"/>
          <w:numId w:val="1"/>
        </w:numPr>
        <w:rPr>
          <w:sz w:val="24"/>
          <w:szCs w:val="24"/>
        </w:rPr>
      </w:pPr>
      <w:r w:rsidRPr="00617213">
        <w:rPr>
          <w:sz w:val="24"/>
          <w:szCs w:val="24"/>
        </w:rPr>
        <w:t>Plastic f</w:t>
      </w:r>
      <w:r w:rsidR="00E62D0D" w:rsidRPr="00617213">
        <w:rPr>
          <w:sz w:val="24"/>
          <w:szCs w:val="24"/>
        </w:rPr>
        <w:t>orceps</w:t>
      </w:r>
      <w:r w:rsidRPr="00617213">
        <w:rPr>
          <w:sz w:val="24"/>
          <w:szCs w:val="24"/>
        </w:rPr>
        <w:t xml:space="preserve"> (</w:t>
      </w:r>
      <w:r w:rsidRPr="00617213">
        <w:rPr>
          <w:b/>
          <w:sz w:val="24"/>
          <w:szCs w:val="24"/>
        </w:rPr>
        <w:t>not metal</w:t>
      </w:r>
      <w:r w:rsidR="006C7842" w:rsidRPr="00617213">
        <w:rPr>
          <w:b/>
          <w:sz w:val="24"/>
          <w:szCs w:val="24"/>
        </w:rPr>
        <w:t xml:space="preserve"> as it will scratch the trays</w:t>
      </w:r>
      <w:r w:rsidRPr="00617213">
        <w:rPr>
          <w:sz w:val="24"/>
          <w:szCs w:val="24"/>
        </w:rPr>
        <w:t>)</w:t>
      </w:r>
    </w:p>
    <w:p w14:paraId="3801965A" w14:textId="77777777" w:rsidR="005D3079" w:rsidRPr="00617213" w:rsidRDefault="005D3079" w:rsidP="00E62D0D">
      <w:pPr>
        <w:pStyle w:val="ListParagraph"/>
        <w:numPr>
          <w:ilvl w:val="0"/>
          <w:numId w:val="1"/>
        </w:numPr>
        <w:rPr>
          <w:sz w:val="24"/>
          <w:szCs w:val="24"/>
        </w:rPr>
      </w:pPr>
      <w:r w:rsidRPr="00617213">
        <w:rPr>
          <w:sz w:val="24"/>
          <w:szCs w:val="24"/>
        </w:rPr>
        <w:t>Scissors</w:t>
      </w:r>
    </w:p>
    <w:p w14:paraId="2FF1C6F9" w14:textId="77777777" w:rsidR="00E62D0D" w:rsidRPr="00617213" w:rsidRDefault="00E62D0D" w:rsidP="00E62D0D">
      <w:pPr>
        <w:pStyle w:val="ListParagraph"/>
        <w:numPr>
          <w:ilvl w:val="0"/>
          <w:numId w:val="1"/>
        </w:numPr>
        <w:rPr>
          <w:sz w:val="24"/>
          <w:szCs w:val="24"/>
        </w:rPr>
      </w:pPr>
      <w:r w:rsidRPr="00617213">
        <w:rPr>
          <w:sz w:val="24"/>
          <w:szCs w:val="24"/>
        </w:rPr>
        <w:t>Water</w:t>
      </w:r>
    </w:p>
    <w:p w14:paraId="696B14D9" w14:textId="77777777" w:rsidR="00E62D0D" w:rsidRPr="00617213" w:rsidRDefault="005D3079" w:rsidP="00E62D0D">
      <w:pPr>
        <w:pStyle w:val="ListParagraph"/>
        <w:numPr>
          <w:ilvl w:val="0"/>
          <w:numId w:val="1"/>
        </w:numPr>
        <w:rPr>
          <w:sz w:val="24"/>
          <w:szCs w:val="24"/>
        </w:rPr>
      </w:pPr>
      <w:r w:rsidRPr="00617213">
        <w:rPr>
          <w:sz w:val="24"/>
          <w:szCs w:val="24"/>
        </w:rPr>
        <w:t xml:space="preserve">Plastic </w:t>
      </w:r>
      <w:r w:rsidR="00AA1149" w:rsidRPr="00617213">
        <w:rPr>
          <w:sz w:val="24"/>
          <w:szCs w:val="24"/>
        </w:rPr>
        <w:t>tray</w:t>
      </w:r>
    </w:p>
    <w:p w14:paraId="4C0BB33B" w14:textId="77777777" w:rsidR="005D3079" w:rsidRPr="00617213" w:rsidRDefault="00E62D0D" w:rsidP="005D3079">
      <w:pPr>
        <w:pStyle w:val="ListParagraph"/>
        <w:numPr>
          <w:ilvl w:val="0"/>
          <w:numId w:val="1"/>
        </w:numPr>
        <w:rPr>
          <w:sz w:val="24"/>
          <w:szCs w:val="24"/>
        </w:rPr>
      </w:pPr>
      <w:r w:rsidRPr="00617213">
        <w:rPr>
          <w:sz w:val="24"/>
          <w:szCs w:val="24"/>
        </w:rPr>
        <w:t>Water (between 400 to 450 mL)</w:t>
      </w:r>
    </w:p>
    <w:p w14:paraId="77E7B592" w14:textId="77777777" w:rsidR="005D3079" w:rsidRPr="00617213" w:rsidRDefault="005D3079" w:rsidP="005D3079">
      <w:pPr>
        <w:rPr>
          <w:sz w:val="24"/>
          <w:szCs w:val="24"/>
        </w:rPr>
      </w:pPr>
      <w:r w:rsidRPr="00617213">
        <w:rPr>
          <w:sz w:val="24"/>
          <w:szCs w:val="24"/>
        </w:rPr>
        <w:t>Once you have the following equipment gathered, make sure the “Epson Scan 2” software is operational.  Only one user can operate the software per login at a time, so if you lock or switch accounts, the software will not be accessible to anyone else until it has been closed.</w:t>
      </w:r>
    </w:p>
    <w:p w14:paraId="662305EB" w14:textId="77777777" w:rsidR="00375D0F" w:rsidRPr="00617213" w:rsidRDefault="00375D0F" w:rsidP="00375D0F">
      <w:pPr>
        <w:rPr>
          <w:sz w:val="24"/>
          <w:szCs w:val="24"/>
        </w:rPr>
      </w:pPr>
      <w:r w:rsidRPr="00617213">
        <w:rPr>
          <w:sz w:val="24"/>
          <w:szCs w:val="24"/>
        </w:rPr>
        <w:t xml:space="preserve">Another detail to keep in mind is that the EPSON scanner you </w:t>
      </w:r>
      <w:proofErr w:type="gramStart"/>
      <w:r w:rsidRPr="00617213">
        <w:rPr>
          <w:sz w:val="24"/>
          <w:szCs w:val="24"/>
        </w:rPr>
        <w:t>operating</w:t>
      </w:r>
      <w:proofErr w:type="gramEnd"/>
      <w:r w:rsidRPr="00617213">
        <w:rPr>
          <w:sz w:val="24"/>
          <w:szCs w:val="24"/>
        </w:rPr>
        <w:t xml:space="preserve"> needs to be turned on, otherwise the software will not open.  In either situation, an error message will appear to notify you if have not met those conditions.</w:t>
      </w:r>
    </w:p>
    <w:p w14:paraId="68A6FD68" w14:textId="3CB6591E" w:rsidR="00375D0F" w:rsidRPr="00617213" w:rsidRDefault="00375D0F" w:rsidP="00375D0F">
      <w:pPr>
        <w:rPr>
          <w:sz w:val="24"/>
          <w:szCs w:val="24"/>
        </w:rPr>
      </w:pPr>
      <w:r w:rsidRPr="00617213">
        <w:rPr>
          <w:sz w:val="24"/>
          <w:szCs w:val="24"/>
        </w:rPr>
        <w:t xml:space="preserve">Once you’ve successfully </w:t>
      </w:r>
      <w:r w:rsidR="00E028D3" w:rsidRPr="00617213">
        <w:rPr>
          <w:sz w:val="24"/>
          <w:szCs w:val="24"/>
        </w:rPr>
        <w:t>opened the software, you will need to adjust the following features to appropriate settings</w:t>
      </w:r>
      <w:r w:rsidR="00CA7269" w:rsidRPr="00617213">
        <w:rPr>
          <w:sz w:val="24"/>
          <w:szCs w:val="24"/>
        </w:rPr>
        <w:t>, or load the saved settings</w:t>
      </w:r>
      <w:r w:rsidR="00E028D3" w:rsidRPr="00617213">
        <w:rPr>
          <w:sz w:val="24"/>
          <w:szCs w:val="24"/>
        </w:rPr>
        <w:t>.  This is so we can accurately measure and analyze the roots.</w:t>
      </w:r>
    </w:p>
    <w:p w14:paraId="69547457" w14:textId="77777777" w:rsidR="00375D0F" w:rsidRPr="00617213" w:rsidRDefault="00E028D3" w:rsidP="00E028D3">
      <w:pPr>
        <w:pStyle w:val="ListParagraph"/>
        <w:numPr>
          <w:ilvl w:val="0"/>
          <w:numId w:val="2"/>
        </w:numPr>
        <w:rPr>
          <w:sz w:val="24"/>
          <w:szCs w:val="24"/>
        </w:rPr>
      </w:pPr>
      <w:r w:rsidRPr="00617213">
        <w:rPr>
          <w:sz w:val="24"/>
          <w:szCs w:val="24"/>
        </w:rPr>
        <w:t xml:space="preserve">Scan Settings:  Not </w:t>
      </w:r>
      <w:proofErr w:type="gramStart"/>
      <w:r w:rsidRPr="00617213">
        <w:rPr>
          <w:sz w:val="24"/>
          <w:szCs w:val="24"/>
        </w:rPr>
        <w:t>selected</w:t>
      </w:r>
      <w:proofErr w:type="gramEnd"/>
    </w:p>
    <w:p w14:paraId="68002D95" w14:textId="77777777" w:rsidR="00E028D3" w:rsidRPr="00617213" w:rsidRDefault="00E028D3" w:rsidP="00E028D3">
      <w:pPr>
        <w:pStyle w:val="ListParagraph"/>
        <w:numPr>
          <w:ilvl w:val="0"/>
          <w:numId w:val="2"/>
        </w:numPr>
        <w:rPr>
          <w:sz w:val="24"/>
          <w:szCs w:val="24"/>
        </w:rPr>
      </w:pPr>
      <w:r w:rsidRPr="00617213">
        <w:rPr>
          <w:sz w:val="24"/>
          <w:szCs w:val="24"/>
        </w:rPr>
        <w:t>Mode:  Photo Mode</w:t>
      </w:r>
    </w:p>
    <w:p w14:paraId="69E19042" w14:textId="77777777" w:rsidR="00E028D3" w:rsidRPr="00617213" w:rsidRDefault="00E028D3" w:rsidP="00E028D3">
      <w:pPr>
        <w:pStyle w:val="ListParagraph"/>
        <w:numPr>
          <w:ilvl w:val="0"/>
          <w:numId w:val="2"/>
        </w:numPr>
        <w:rPr>
          <w:sz w:val="24"/>
          <w:szCs w:val="24"/>
        </w:rPr>
      </w:pPr>
      <w:r w:rsidRPr="00617213">
        <w:rPr>
          <w:sz w:val="24"/>
          <w:szCs w:val="24"/>
        </w:rPr>
        <w:t>Document Source:  Transparency Unit</w:t>
      </w:r>
    </w:p>
    <w:p w14:paraId="0D6819BC" w14:textId="77777777" w:rsidR="00E028D3" w:rsidRPr="00617213" w:rsidRDefault="00E028D3" w:rsidP="00E028D3">
      <w:pPr>
        <w:pStyle w:val="ListParagraph"/>
        <w:numPr>
          <w:ilvl w:val="0"/>
          <w:numId w:val="2"/>
        </w:numPr>
        <w:rPr>
          <w:sz w:val="24"/>
          <w:szCs w:val="24"/>
        </w:rPr>
      </w:pPr>
      <w:r w:rsidRPr="00617213">
        <w:rPr>
          <w:sz w:val="24"/>
          <w:szCs w:val="24"/>
        </w:rPr>
        <w:t>Document Type:  Color Positive Film</w:t>
      </w:r>
    </w:p>
    <w:p w14:paraId="6DAFE808" w14:textId="77777777" w:rsidR="00E028D3" w:rsidRPr="00617213" w:rsidRDefault="00E028D3" w:rsidP="00E028D3">
      <w:pPr>
        <w:pStyle w:val="ListParagraph"/>
        <w:numPr>
          <w:ilvl w:val="0"/>
          <w:numId w:val="2"/>
        </w:numPr>
        <w:rPr>
          <w:sz w:val="24"/>
          <w:szCs w:val="24"/>
        </w:rPr>
      </w:pPr>
      <w:r w:rsidRPr="00617213">
        <w:rPr>
          <w:sz w:val="24"/>
          <w:szCs w:val="24"/>
        </w:rPr>
        <w:t>Image Type:  16-bit Grayscale</w:t>
      </w:r>
    </w:p>
    <w:p w14:paraId="10657797" w14:textId="77777777" w:rsidR="00E028D3" w:rsidRPr="00617213" w:rsidRDefault="00E028D3" w:rsidP="00E028D3">
      <w:pPr>
        <w:pStyle w:val="ListParagraph"/>
        <w:numPr>
          <w:ilvl w:val="0"/>
          <w:numId w:val="2"/>
        </w:numPr>
        <w:rPr>
          <w:sz w:val="24"/>
          <w:szCs w:val="24"/>
        </w:rPr>
      </w:pPr>
      <w:r w:rsidRPr="00617213">
        <w:rPr>
          <w:sz w:val="24"/>
          <w:szCs w:val="24"/>
        </w:rPr>
        <w:t>Resolution:  600 dpi</w:t>
      </w:r>
    </w:p>
    <w:p w14:paraId="1FA998ED" w14:textId="77777777" w:rsidR="00E028D3" w:rsidRPr="00617213" w:rsidRDefault="00E028D3" w:rsidP="00E028D3">
      <w:pPr>
        <w:pStyle w:val="ListParagraph"/>
        <w:numPr>
          <w:ilvl w:val="0"/>
          <w:numId w:val="2"/>
        </w:numPr>
        <w:rPr>
          <w:sz w:val="24"/>
          <w:szCs w:val="24"/>
        </w:rPr>
      </w:pPr>
      <w:r w:rsidRPr="00617213">
        <w:rPr>
          <w:sz w:val="24"/>
          <w:szCs w:val="24"/>
        </w:rPr>
        <w:t>Scanning Quality:  Standard</w:t>
      </w:r>
    </w:p>
    <w:p w14:paraId="485C70FF" w14:textId="77777777" w:rsidR="00012613" w:rsidRPr="00617213" w:rsidRDefault="00AA1149" w:rsidP="00E028D3">
      <w:pPr>
        <w:pStyle w:val="ListParagraph"/>
        <w:numPr>
          <w:ilvl w:val="0"/>
          <w:numId w:val="2"/>
        </w:numPr>
        <w:rPr>
          <w:sz w:val="24"/>
          <w:szCs w:val="24"/>
        </w:rPr>
      </w:pPr>
      <w:r w:rsidRPr="00617213">
        <w:rPr>
          <w:sz w:val="24"/>
          <w:szCs w:val="24"/>
        </w:rPr>
        <w:t>Input Image:  11.10 x 15.30</w:t>
      </w:r>
      <w:r w:rsidR="00012613" w:rsidRPr="00617213">
        <w:rPr>
          <w:sz w:val="24"/>
          <w:szCs w:val="24"/>
        </w:rPr>
        <w:t xml:space="preserve"> in.</w:t>
      </w:r>
    </w:p>
    <w:p w14:paraId="0487E7A5" w14:textId="77777777" w:rsidR="00361592" w:rsidRPr="00617213" w:rsidRDefault="00E028D3" w:rsidP="00375D0F">
      <w:pPr>
        <w:rPr>
          <w:sz w:val="24"/>
          <w:szCs w:val="24"/>
        </w:rPr>
      </w:pPr>
      <w:r w:rsidRPr="00617213">
        <w:rPr>
          <w:sz w:val="24"/>
          <w:szCs w:val="24"/>
        </w:rPr>
        <w:lastRenderedPageBreak/>
        <w:t>These settings guarantee excellent quality of the scanned sample in question while simultaneously using a minimum amount of time to acquire it (1 minute at most); higher quality means a longer amount of time to acquire the image.</w:t>
      </w:r>
    </w:p>
    <w:p w14:paraId="31AE8A37" w14:textId="6CCE6680" w:rsidR="00375D0F" w:rsidRPr="00617213" w:rsidRDefault="00012613" w:rsidP="00375D0F">
      <w:pPr>
        <w:rPr>
          <w:sz w:val="24"/>
          <w:szCs w:val="24"/>
        </w:rPr>
      </w:pPr>
      <w:r w:rsidRPr="00617213">
        <w:rPr>
          <w:noProof/>
          <w:sz w:val="24"/>
          <w:szCs w:val="24"/>
        </w:rPr>
        <w:drawing>
          <wp:inline distT="0" distB="0" distL="0" distR="0" wp14:anchorId="6B568A59" wp14:editId="3493CC70">
            <wp:extent cx="6120724" cy="4695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SON Scan screenshot edit 1.png"/>
                    <pic:cNvPicPr/>
                  </pic:nvPicPr>
                  <pic:blipFill>
                    <a:blip r:embed="rId6">
                      <a:extLst>
                        <a:ext uri="{28A0092B-C50C-407E-A947-70E740481C1C}">
                          <a14:useLocalDpi xmlns:a14="http://schemas.microsoft.com/office/drawing/2010/main" val="0"/>
                        </a:ext>
                      </a:extLst>
                    </a:blip>
                    <a:stretch>
                      <a:fillRect/>
                    </a:stretch>
                  </pic:blipFill>
                  <pic:spPr>
                    <a:xfrm>
                      <a:off x="0" y="0"/>
                      <a:ext cx="6123827" cy="4698206"/>
                    </a:xfrm>
                    <a:prstGeom prst="rect">
                      <a:avLst/>
                    </a:prstGeom>
                  </pic:spPr>
                </pic:pic>
              </a:graphicData>
            </a:graphic>
          </wp:inline>
        </w:drawing>
      </w:r>
    </w:p>
    <w:p w14:paraId="453F3A3B" w14:textId="77777777" w:rsidR="00361592" w:rsidRPr="00617213" w:rsidRDefault="00361592" w:rsidP="00375D0F">
      <w:pPr>
        <w:rPr>
          <w:noProof/>
          <w:sz w:val="24"/>
          <w:szCs w:val="24"/>
        </w:rPr>
      </w:pPr>
    </w:p>
    <w:p w14:paraId="0FF93554" w14:textId="77777777" w:rsidR="00012613" w:rsidRPr="00617213" w:rsidRDefault="00012613" w:rsidP="00375D0F">
      <w:pPr>
        <w:rPr>
          <w:noProof/>
          <w:sz w:val="24"/>
          <w:szCs w:val="24"/>
        </w:rPr>
      </w:pPr>
      <w:r w:rsidRPr="00617213">
        <w:rPr>
          <w:noProof/>
          <w:sz w:val="24"/>
          <w:szCs w:val="24"/>
        </w:rPr>
        <w:t>These are the locations where you can make adjustments.</w:t>
      </w:r>
      <w:r w:rsidR="00AA1149" w:rsidRPr="00617213">
        <w:rPr>
          <w:noProof/>
          <w:sz w:val="24"/>
          <w:szCs w:val="24"/>
        </w:rPr>
        <w:t xml:space="preserve">  The input image has been adjusted to fit all of the plastic container for this example.</w:t>
      </w:r>
    </w:p>
    <w:p w14:paraId="667F86B8" w14:textId="77777777" w:rsidR="00012613" w:rsidRPr="00617213" w:rsidRDefault="00012613" w:rsidP="00375D0F">
      <w:pPr>
        <w:rPr>
          <w:noProof/>
          <w:sz w:val="24"/>
          <w:szCs w:val="24"/>
        </w:rPr>
      </w:pPr>
      <w:r w:rsidRPr="00617213">
        <w:rPr>
          <w:noProof/>
          <w:sz w:val="24"/>
          <w:szCs w:val="24"/>
        </w:rPr>
        <w:lastRenderedPageBreak/>
        <w:drawing>
          <wp:inline distT="0" distB="0" distL="0" distR="0" wp14:anchorId="7D2E32CE" wp14:editId="5724BC7C">
            <wp:extent cx="4648200" cy="420497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SON Scan screenshot crop 1.png"/>
                    <pic:cNvPicPr/>
                  </pic:nvPicPr>
                  <pic:blipFill>
                    <a:blip r:embed="rId7">
                      <a:extLst>
                        <a:ext uri="{28A0092B-C50C-407E-A947-70E740481C1C}">
                          <a14:useLocalDpi xmlns:a14="http://schemas.microsoft.com/office/drawing/2010/main" val="0"/>
                        </a:ext>
                      </a:extLst>
                    </a:blip>
                    <a:stretch>
                      <a:fillRect/>
                    </a:stretch>
                  </pic:blipFill>
                  <pic:spPr>
                    <a:xfrm>
                      <a:off x="0" y="0"/>
                      <a:ext cx="4683297" cy="4236723"/>
                    </a:xfrm>
                    <a:prstGeom prst="rect">
                      <a:avLst/>
                    </a:prstGeom>
                  </pic:spPr>
                </pic:pic>
              </a:graphicData>
            </a:graphic>
          </wp:inline>
        </w:drawing>
      </w:r>
      <w:r w:rsidRPr="00617213">
        <w:rPr>
          <w:noProof/>
          <w:sz w:val="24"/>
          <w:szCs w:val="24"/>
        </w:rPr>
        <w:drawing>
          <wp:inline distT="0" distB="0" distL="0" distR="0" wp14:anchorId="30B1C616" wp14:editId="2F0905E5">
            <wp:extent cx="2774069" cy="16668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SON Scan screenshot crop 2.png"/>
                    <pic:cNvPicPr/>
                  </pic:nvPicPr>
                  <pic:blipFill>
                    <a:blip r:embed="rId8">
                      <a:extLst>
                        <a:ext uri="{28A0092B-C50C-407E-A947-70E740481C1C}">
                          <a14:useLocalDpi xmlns:a14="http://schemas.microsoft.com/office/drawing/2010/main" val="0"/>
                        </a:ext>
                      </a:extLst>
                    </a:blip>
                    <a:stretch>
                      <a:fillRect/>
                    </a:stretch>
                  </pic:blipFill>
                  <pic:spPr>
                    <a:xfrm>
                      <a:off x="0" y="0"/>
                      <a:ext cx="2791940" cy="1677613"/>
                    </a:xfrm>
                    <a:prstGeom prst="rect">
                      <a:avLst/>
                    </a:prstGeom>
                  </pic:spPr>
                </pic:pic>
              </a:graphicData>
            </a:graphic>
          </wp:inline>
        </w:drawing>
      </w:r>
    </w:p>
    <w:p w14:paraId="45602B51" w14:textId="77777777" w:rsidR="00012613" w:rsidRPr="00617213" w:rsidRDefault="00012613" w:rsidP="00375D0F">
      <w:pPr>
        <w:rPr>
          <w:noProof/>
          <w:sz w:val="24"/>
          <w:szCs w:val="24"/>
        </w:rPr>
      </w:pPr>
    </w:p>
    <w:p w14:paraId="156AA08A" w14:textId="77777777" w:rsidR="00012613" w:rsidRPr="00617213" w:rsidRDefault="00AA1149" w:rsidP="00375D0F">
      <w:pPr>
        <w:rPr>
          <w:noProof/>
          <w:sz w:val="24"/>
          <w:szCs w:val="24"/>
        </w:rPr>
      </w:pPr>
      <w:r w:rsidRPr="00617213">
        <w:rPr>
          <w:noProof/>
          <w:sz w:val="24"/>
          <w:szCs w:val="24"/>
        </w:rPr>
        <w:t>Note that the Input Image in the pictures do not match the settings mentioned earlier.  If scanning were to commence on the plastic tray in the scanner, this image would result:</w:t>
      </w:r>
    </w:p>
    <w:p w14:paraId="369D8701" w14:textId="77777777" w:rsidR="00AA1149" w:rsidRPr="00617213" w:rsidRDefault="00AA1149" w:rsidP="00375D0F">
      <w:pPr>
        <w:rPr>
          <w:noProof/>
          <w:sz w:val="24"/>
          <w:szCs w:val="24"/>
        </w:rPr>
      </w:pPr>
      <w:r w:rsidRPr="00617213">
        <w:rPr>
          <w:noProof/>
          <w:sz w:val="24"/>
          <w:szCs w:val="24"/>
        </w:rPr>
        <w:lastRenderedPageBreak/>
        <w:drawing>
          <wp:inline distT="0" distB="0" distL="0" distR="0" wp14:anchorId="0833FC1C" wp14:editId="555C0DCA">
            <wp:extent cx="2108082" cy="28098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n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602" cy="2838560"/>
                    </a:xfrm>
                    <a:prstGeom prst="rect">
                      <a:avLst/>
                    </a:prstGeom>
                  </pic:spPr>
                </pic:pic>
              </a:graphicData>
            </a:graphic>
          </wp:inline>
        </w:drawing>
      </w:r>
    </w:p>
    <w:p w14:paraId="54510608" w14:textId="7492A41C" w:rsidR="00AA1149" w:rsidRPr="00617213" w:rsidRDefault="00AA1149" w:rsidP="00375D0F">
      <w:pPr>
        <w:rPr>
          <w:noProof/>
          <w:sz w:val="24"/>
          <w:szCs w:val="24"/>
        </w:rPr>
      </w:pPr>
      <w:r w:rsidRPr="00617213">
        <w:rPr>
          <w:noProof/>
          <w:sz w:val="24"/>
          <w:szCs w:val="24"/>
        </w:rPr>
        <w:t xml:space="preserve">When the Root Phenomics </w:t>
      </w:r>
      <w:r w:rsidR="00361592" w:rsidRPr="00617213">
        <w:rPr>
          <w:noProof/>
          <w:sz w:val="24"/>
          <w:szCs w:val="24"/>
        </w:rPr>
        <w:t>Lab</w:t>
      </w:r>
      <w:r w:rsidRPr="00617213">
        <w:rPr>
          <w:noProof/>
          <w:sz w:val="24"/>
          <w:szCs w:val="24"/>
        </w:rPr>
        <w:t xml:space="preserve"> analyzes root samples</w:t>
      </w:r>
      <w:r w:rsidR="00361592" w:rsidRPr="00617213">
        <w:rPr>
          <w:noProof/>
          <w:sz w:val="24"/>
          <w:szCs w:val="24"/>
        </w:rPr>
        <w:t xml:space="preserve"> using image analysis</w:t>
      </w:r>
      <w:r w:rsidRPr="00617213">
        <w:rPr>
          <w:noProof/>
          <w:sz w:val="24"/>
          <w:szCs w:val="24"/>
        </w:rPr>
        <w:t xml:space="preserve">, </w:t>
      </w:r>
      <w:r w:rsidR="00E844F3" w:rsidRPr="00617213">
        <w:rPr>
          <w:noProof/>
          <w:sz w:val="24"/>
          <w:szCs w:val="24"/>
        </w:rPr>
        <w:t xml:space="preserve">the software used </w:t>
      </w:r>
      <w:r w:rsidR="00361592" w:rsidRPr="00617213">
        <w:rPr>
          <w:noProof/>
          <w:sz w:val="24"/>
          <w:szCs w:val="24"/>
        </w:rPr>
        <w:t>analyzes</w:t>
      </w:r>
      <w:r w:rsidR="00E844F3" w:rsidRPr="00617213">
        <w:rPr>
          <w:noProof/>
          <w:sz w:val="24"/>
          <w:szCs w:val="24"/>
        </w:rPr>
        <w:t xml:space="preserve"> the sillouhettes of the roots.  </w:t>
      </w:r>
      <w:r w:rsidR="00E844F3" w:rsidRPr="00617213">
        <w:rPr>
          <w:b/>
          <w:noProof/>
          <w:sz w:val="24"/>
          <w:szCs w:val="24"/>
        </w:rPr>
        <w:t>The borders, if included in the scan, will be analyzed by our software too, and need to be cropped out</w:t>
      </w:r>
      <w:r w:rsidR="00E844F3" w:rsidRPr="00617213">
        <w:rPr>
          <w:noProof/>
          <w:sz w:val="24"/>
          <w:szCs w:val="24"/>
        </w:rPr>
        <w:t>.  The image should look closer to:</w:t>
      </w:r>
    </w:p>
    <w:p w14:paraId="4084EE1D" w14:textId="77777777" w:rsidR="00361592" w:rsidRPr="00617213" w:rsidRDefault="00E844F3" w:rsidP="00375D0F">
      <w:pPr>
        <w:rPr>
          <w:noProof/>
          <w:sz w:val="24"/>
          <w:szCs w:val="24"/>
        </w:rPr>
      </w:pPr>
      <w:r w:rsidRPr="00617213">
        <w:rPr>
          <w:noProof/>
          <w:sz w:val="24"/>
          <w:szCs w:val="24"/>
        </w:rPr>
        <w:drawing>
          <wp:inline distT="0" distB="0" distL="0" distR="0" wp14:anchorId="47F5C10C" wp14:editId="56515469">
            <wp:extent cx="2600077" cy="36479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ank 2.jpg"/>
                    <pic:cNvPicPr/>
                  </pic:nvPicPr>
                  <pic:blipFill rotWithShape="1">
                    <a:blip r:embed="rId10" cstate="print">
                      <a:extLst>
                        <a:ext uri="{28A0092B-C50C-407E-A947-70E740481C1C}">
                          <a14:useLocalDpi xmlns:a14="http://schemas.microsoft.com/office/drawing/2010/main" val="0"/>
                        </a:ext>
                      </a:extLst>
                    </a:blip>
                    <a:srcRect r="1737"/>
                    <a:stretch/>
                  </pic:blipFill>
                  <pic:spPr bwMode="auto">
                    <a:xfrm>
                      <a:off x="0" y="0"/>
                      <a:ext cx="2601349" cy="3649707"/>
                    </a:xfrm>
                    <a:prstGeom prst="rect">
                      <a:avLst/>
                    </a:prstGeom>
                    <a:ln>
                      <a:noFill/>
                    </a:ln>
                    <a:extLst>
                      <a:ext uri="{53640926-AAD7-44D8-BBD7-CCE9431645EC}">
                        <a14:shadowObscured xmlns:a14="http://schemas.microsoft.com/office/drawing/2010/main"/>
                      </a:ext>
                    </a:extLst>
                  </pic:spPr>
                </pic:pic>
              </a:graphicData>
            </a:graphic>
          </wp:inline>
        </w:drawing>
      </w:r>
      <w:r w:rsidRPr="00617213">
        <w:rPr>
          <w:noProof/>
          <w:sz w:val="24"/>
          <w:szCs w:val="24"/>
        </w:rPr>
        <w:t xml:space="preserve"> </w:t>
      </w:r>
    </w:p>
    <w:p w14:paraId="5A686D3B" w14:textId="77777777" w:rsidR="00361592" w:rsidRPr="00617213" w:rsidRDefault="00361592" w:rsidP="00375D0F">
      <w:pPr>
        <w:rPr>
          <w:noProof/>
          <w:sz w:val="24"/>
          <w:szCs w:val="24"/>
        </w:rPr>
      </w:pPr>
    </w:p>
    <w:p w14:paraId="4361447C" w14:textId="2369AB97" w:rsidR="00E844F3" w:rsidRPr="00617213" w:rsidRDefault="00361592" w:rsidP="00375D0F">
      <w:pPr>
        <w:rPr>
          <w:b/>
          <w:noProof/>
          <w:sz w:val="24"/>
          <w:szCs w:val="24"/>
        </w:rPr>
      </w:pPr>
      <w:r w:rsidRPr="00617213">
        <w:rPr>
          <w:b/>
          <w:noProof/>
          <w:sz w:val="24"/>
          <w:szCs w:val="24"/>
        </w:rPr>
        <w:t>No bo</w:t>
      </w:r>
      <w:r w:rsidR="00E37BDC" w:rsidRPr="00617213">
        <w:rPr>
          <w:b/>
          <w:noProof/>
          <w:sz w:val="24"/>
          <w:szCs w:val="24"/>
        </w:rPr>
        <w:t>r</w:t>
      </w:r>
      <w:r w:rsidRPr="00617213">
        <w:rPr>
          <w:b/>
          <w:noProof/>
          <w:sz w:val="24"/>
          <w:szCs w:val="24"/>
        </w:rPr>
        <w:t>der</w:t>
      </w:r>
      <w:r w:rsidR="00E37BDC" w:rsidRPr="00617213">
        <w:rPr>
          <w:b/>
          <w:noProof/>
          <w:sz w:val="24"/>
          <w:szCs w:val="24"/>
        </w:rPr>
        <w:t xml:space="preserve"> included in the scan. The white streaks in the image indicate that the scanner glass is dirty near the scan initiation and should be cleaned.</w:t>
      </w:r>
    </w:p>
    <w:p w14:paraId="058D3240" w14:textId="77777777" w:rsidR="00E844F3" w:rsidRPr="00617213" w:rsidRDefault="00E844F3" w:rsidP="00375D0F">
      <w:pPr>
        <w:rPr>
          <w:noProof/>
          <w:sz w:val="32"/>
          <w:szCs w:val="32"/>
        </w:rPr>
      </w:pPr>
      <w:r w:rsidRPr="00617213">
        <w:rPr>
          <w:b/>
          <w:noProof/>
          <w:sz w:val="32"/>
          <w:szCs w:val="32"/>
          <w:u w:val="single"/>
        </w:rPr>
        <w:lastRenderedPageBreak/>
        <w:t>Procedure</w:t>
      </w:r>
    </w:p>
    <w:p w14:paraId="654F0CEC" w14:textId="468C8C16" w:rsidR="00275EB6" w:rsidRPr="00617213" w:rsidRDefault="004E5432" w:rsidP="00275EB6">
      <w:pPr>
        <w:pStyle w:val="ListParagraph"/>
        <w:numPr>
          <w:ilvl w:val="0"/>
          <w:numId w:val="3"/>
        </w:numPr>
        <w:rPr>
          <w:noProof/>
          <w:sz w:val="24"/>
          <w:szCs w:val="24"/>
        </w:rPr>
      </w:pPr>
      <w:r w:rsidRPr="00617213">
        <w:rPr>
          <w:noProof/>
          <w:sz w:val="24"/>
          <w:szCs w:val="24"/>
        </w:rPr>
        <w:t>Place the plastic container onto the scanner within the alloted space.</w:t>
      </w:r>
    </w:p>
    <w:p w14:paraId="292653B1" w14:textId="77777777" w:rsidR="005210CA" w:rsidRPr="00617213" w:rsidRDefault="005210CA" w:rsidP="004E5432">
      <w:pPr>
        <w:pStyle w:val="ListParagraph"/>
        <w:numPr>
          <w:ilvl w:val="0"/>
          <w:numId w:val="3"/>
        </w:numPr>
        <w:rPr>
          <w:noProof/>
          <w:sz w:val="24"/>
          <w:szCs w:val="24"/>
        </w:rPr>
      </w:pPr>
      <w:r w:rsidRPr="00617213">
        <w:rPr>
          <w:b/>
          <w:noProof/>
          <w:sz w:val="24"/>
          <w:szCs w:val="24"/>
        </w:rPr>
        <w:t>Designate the name and location file of the sample you’d like to scan</w:t>
      </w:r>
      <w:r w:rsidRPr="00617213">
        <w:rPr>
          <w:noProof/>
          <w:sz w:val="24"/>
          <w:szCs w:val="24"/>
        </w:rPr>
        <w:t>.</w:t>
      </w:r>
    </w:p>
    <w:p w14:paraId="3E657B9A" w14:textId="372F75EE" w:rsidR="004E5432" w:rsidRPr="00617213" w:rsidRDefault="004E5432" w:rsidP="004E5432">
      <w:pPr>
        <w:pStyle w:val="ListParagraph"/>
        <w:numPr>
          <w:ilvl w:val="0"/>
          <w:numId w:val="3"/>
        </w:numPr>
        <w:rPr>
          <w:noProof/>
          <w:sz w:val="24"/>
          <w:szCs w:val="24"/>
        </w:rPr>
      </w:pPr>
      <w:r w:rsidRPr="00617213">
        <w:rPr>
          <w:noProof/>
          <w:sz w:val="24"/>
          <w:szCs w:val="24"/>
        </w:rPr>
        <w:t>Fill the container with up to 400 to 450 mL of</w:t>
      </w:r>
      <w:r w:rsidR="00816303" w:rsidRPr="00617213">
        <w:rPr>
          <w:noProof/>
          <w:sz w:val="24"/>
          <w:szCs w:val="24"/>
        </w:rPr>
        <w:t xml:space="preserve"> DI</w:t>
      </w:r>
      <w:r w:rsidRPr="00617213">
        <w:rPr>
          <w:noProof/>
          <w:sz w:val="24"/>
          <w:szCs w:val="24"/>
        </w:rPr>
        <w:t xml:space="preserve"> water.  400 mL is enough to cover the base of the container, while 450 should be enough to cover the roots if they are larger than seedlings.</w:t>
      </w:r>
    </w:p>
    <w:p w14:paraId="32CC0AD9" w14:textId="4724FC23" w:rsidR="00275EB6" w:rsidRPr="00617213" w:rsidRDefault="00275EB6" w:rsidP="004E5432">
      <w:pPr>
        <w:pStyle w:val="ListParagraph"/>
        <w:numPr>
          <w:ilvl w:val="0"/>
          <w:numId w:val="3"/>
        </w:numPr>
        <w:rPr>
          <w:noProof/>
          <w:sz w:val="24"/>
          <w:szCs w:val="24"/>
        </w:rPr>
      </w:pPr>
      <w:r w:rsidRPr="00617213">
        <w:rPr>
          <w:b/>
          <w:noProof/>
          <w:sz w:val="24"/>
          <w:szCs w:val="24"/>
        </w:rPr>
        <w:t>Separate root biomass from leachate</w:t>
      </w:r>
      <w:r w:rsidRPr="00617213">
        <w:rPr>
          <w:noProof/>
          <w:sz w:val="24"/>
          <w:szCs w:val="24"/>
        </w:rPr>
        <w:t xml:space="preserve"> using 425</w:t>
      </w:r>
      <w:r w:rsidRPr="00617213">
        <w:rPr>
          <w:rFonts w:cstheme="minorHAnsi"/>
          <w:noProof/>
          <w:sz w:val="24"/>
          <w:szCs w:val="24"/>
        </w:rPr>
        <w:t>µ</w:t>
      </w:r>
      <w:r w:rsidRPr="00617213">
        <w:rPr>
          <w:noProof/>
          <w:sz w:val="24"/>
          <w:szCs w:val="24"/>
        </w:rPr>
        <w:t xml:space="preserve">m sieve. </w:t>
      </w:r>
      <w:r w:rsidRPr="00617213">
        <w:rPr>
          <w:b/>
          <w:noProof/>
          <w:sz w:val="24"/>
          <w:szCs w:val="24"/>
        </w:rPr>
        <w:t>Be sure to retain all leachate and keep it in its original labeled bottle</w:t>
      </w:r>
      <w:r w:rsidRPr="00617213">
        <w:rPr>
          <w:noProof/>
          <w:sz w:val="24"/>
          <w:szCs w:val="24"/>
        </w:rPr>
        <w:t>.</w:t>
      </w:r>
    </w:p>
    <w:p w14:paraId="72E786E8" w14:textId="71F3CF61" w:rsidR="00275EB6" w:rsidRPr="00617213" w:rsidRDefault="00275EB6" w:rsidP="004E5432">
      <w:pPr>
        <w:pStyle w:val="ListParagraph"/>
        <w:numPr>
          <w:ilvl w:val="0"/>
          <w:numId w:val="3"/>
        </w:numPr>
        <w:rPr>
          <w:noProof/>
          <w:sz w:val="24"/>
          <w:szCs w:val="24"/>
        </w:rPr>
      </w:pPr>
      <w:r w:rsidRPr="00617213">
        <w:rPr>
          <w:noProof/>
          <w:sz w:val="24"/>
          <w:szCs w:val="24"/>
        </w:rPr>
        <w:t>Place the root biomass</w:t>
      </w:r>
      <w:r w:rsidR="004E5432" w:rsidRPr="00617213">
        <w:rPr>
          <w:noProof/>
          <w:sz w:val="24"/>
          <w:szCs w:val="24"/>
        </w:rPr>
        <w:t xml:space="preserve"> into the</w:t>
      </w:r>
      <w:r w:rsidRPr="00617213">
        <w:rPr>
          <w:noProof/>
          <w:sz w:val="24"/>
          <w:szCs w:val="24"/>
        </w:rPr>
        <w:t xml:space="preserve"> tray</w:t>
      </w:r>
      <w:r w:rsidR="004E5432" w:rsidRPr="00617213">
        <w:rPr>
          <w:noProof/>
          <w:sz w:val="24"/>
          <w:szCs w:val="24"/>
        </w:rPr>
        <w:t xml:space="preserve"> water.  </w:t>
      </w:r>
    </w:p>
    <w:p w14:paraId="564395AA" w14:textId="18E70CEC" w:rsidR="004E5432" w:rsidRPr="00617213" w:rsidRDefault="004E5432" w:rsidP="004E5432">
      <w:pPr>
        <w:pStyle w:val="ListParagraph"/>
        <w:numPr>
          <w:ilvl w:val="0"/>
          <w:numId w:val="3"/>
        </w:numPr>
        <w:rPr>
          <w:noProof/>
          <w:sz w:val="24"/>
          <w:szCs w:val="24"/>
        </w:rPr>
      </w:pPr>
      <w:r w:rsidRPr="00617213">
        <w:rPr>
          <w:noProof/>
          <w:sz w:val="24"/>
          <w:szCs w:val="24"/>
        </w:rPr>
        <w:t>Make sure as much if not all of the roots are submerged into the water.</w:t>
      </w:r>
    </w:p>
    <w:p w14:paraId="79D188F9" w14:textId="4FE2AE2C" w:rsidR="00E31143" w:rsidRPr="00617213" w:rsidRDefault="004E5432" w:rsidP="004E5432">
      <w:pPr>
        <w:pStyle w:val="ListParagraph"/>
        <w:numPr>
          <w:ilvl w:val="0"/>
          <w:numId w:val="3"/>
        </w:numPr>
        <w:rPr>
          <w:noProof/>
          <w:sz w:val="24"/>
          <w:szCs w:val="24"/>
        </w:rPr>
      </w:pPr>
      <w:r w:rsidRPr="00617213">
        <w:rPr>
          <w:noProof/>
          <w:sz w:val="24"/>
          <w:szCs w:val="24"/>
        </w:rPr>
        <w:t>Begin by using your forceps to gently</w:t>
      </w:r>
      <w:r w:rsidR="005210CA" w:rsidRPr="00617213">
        <w:rPr>
          <w:noProof/>
          <w:sz w:val="24"/>
          <w:szCs w:val="24"/>
        </w:rPr>
        <w:t xml:space="preserve"> pr</w:t>
      </w:r>
      <w:r w:rsidR="00E31143" w:rsidRPr="00617213">
        <w:rPr>
          <w:noProof/>
          <w:sz w:val="24"/>
          <w:szCs w:val="24"/>
        </w:rPr>
        <w:t>y and</w:t>
      </w:r>
      <w:r w:rsidRPr="00617213">
        <w:rPr>
          <w:noProof/>
          <w:sz w:val="24"/>
          <w:szCs w:val="24"/>
        </w:rPr>
        <w:t xml:space="preserve"> separate each root from one another.  Make sure that no two roots overlap.</w:t>
      </w:r>
      <w:r w:rsidR="00E31143" w:rsidRPr="00617213">
        <w:rPr>
          <w:noProof/>
          <w:sz w:val="24"/>
          <w:szCs w:val="24"/>
        </w:rPr>
        <w:t xml:space="preserve">  Be gentle with your sample, as we need to have the roots as intact as possible.  Although there will be moments where this can be </w:t>
      </w:r>
      <w:r w:rsidR="00617213" w:rsidRPr="00617213">
        <w:rPr>
          <w:noProof/>
          <w:sz w:val="24"/>
          <w:szCs w:val="24"/>
        </w:rPr>
        <w:t>about</w:t>
      </w:r>
      <w:r w:rsidR="00E31143" w:rsidRPr="00617213">
        <w:rPr>
          <w:noProof/>
          <w:sz w:val="24"/>
          <w:szCs w:val="24"/>
        </w:rPr>
        <w:t xml:space="preserve"> impossible where fine root hairs are concerned, roots from seedlings are especially fragille and need to be treated as such.</w:t>
      </w:r>
    </w:p>
    <w:p w14:paraId="7680C013" w14:textId="77777777" w:rsidR="00E31143" w:rsidRPr="00617213" w:rsidRDefault="00E31143" w:rsidP="00E31143">
      <w:pPr>
        <w:pStyle w:val="ListParagraph"/>
        <w:rPr>
          <w:noProof/>
          <w:sz w:val="24"/>
          <w:szCs w:val="24"/>
        </w:rPr>
      </w:pPr>
    </w:p>
    <w:p w14:paraId="4455906A" w14:textId="74B59A11" w:rsidR="004E5432" w:rsidRPr="00617213" w:rsidRDefault="00E31143" w:rsidP="00E31143">
      <w:pPr>
        <w:pStyle w:val="ListParagraph"/>
        <w:rPr>
          <w:noProof/>
          <w:sz w:val="24"/>
          <w:szCs w:val="24"/>
        </w:rPr>
      </w:pPr>
      <w:r w:rsidRPr="00617213">
        <w:rPr>
          <w:noProof/>
          <w:sz w:val="24"/>
          <w:szCs w:val="24"/>
        </w:rPr>
        <w:t xml:space="preserve">If that turns out to be increasingly difficult (too many roots, or if they are too large) then you may have too much sample for the tray.  If that is the case, you may need to divide your sample into two or more multiple samples and take multiple </w:t>
      </w:r>
      <w:r w:rsidR="00E37BDC" w:rsidRPr="00617213">
        <w:rPr>
          <w:noProof/>
          <w:sz w:val="24"/>
          <w:szCs w:val="24"/>
        </w:rPr>
        <w:t>images</w:t>
      </w:r>
      <w:r w:rsidRPr="00617213">
        <w:rPr>
          <w:noProof/>
          <w:sz w:val="24"/>
          <w:szCs w:val="24"/>
        </w:rPr>
        <w:t>.</w:t>
      </w:r>
      <w:r w:rsidR="00E37BDC" w:rsidRPr="00617213">
        <w:rPr>
          <w:noProof/>
          <w:sz w:val="24"/>
          <w:szCs w:val="24"/>
        </w:rPr>
        <w:t xml:space="preserve"> The data must be aggregated during statistical analysis [note from Larry, we can provide some standardized script to do this. Things like lengths can be summed, but things like average diameter can not]</w:t>
      </w:r>
    </w:p>
    <w:p w14:paraId="2192018F" w14:textId="7BD24AA7" w:rsidR="005210CA" w:rsidRPr="00617213" w:rsidRDefault="00E31143" w:rsidP="004E5432">
      <w:pPr>
        <w:pStyle w:val="ListParagraph"/>
        <w:numPr>
          <w:ilvl w:val="0"/>
          <w:numId w:val="3"/>
        </w:numPr>
        <w:rPr>
          <w:noProof/>
          <w:sz w:val="24"/>
          <w:szCs w:val="24"/>
        </w:rPr>
      </w:pPr>
      <w:r w:rsidRPr="00617213">
        <w:rPr>
          <w:noProof/>
          <w:sz w:val="24"/>
          <w:szCs w:val="24"/>
        </w:rPr>
        <w:t xml:space="preserve">Once you have successfully </w:t>
      </w:r>
      <w:r w:rsidR="005210CA" w:rsidRPr="00617213">
        <w:rPr>
          <w:noProof/>
          <w:sz w:val="24"/>
          <w:szCs w:val="24"/>
        </w:rPr>
        <w:t>separated the roots, bring the cover</w:t>
      </w:r>
      <w:r w:rsidR="006C7842" w:rsidRPr="00617213">
        <w:rPr>
          <w:noProof/>
          <w:sz w:val="24"/>
          <w:szCs w:val="24"/>
        </w:rPr>
        <w:t xml:space="preserve"> completely</w:t>
      </w:r>
      <w:r w:rsidR="005210CA" w:rsidRPr="00617213">
        <w:rPr>
          <w:noProof/>
          <w:sz w:val="24"/>
          <w:szCs w:val="24"/>
        </w:rPr>
        <w:t xml:space="preserve"> down onto the plastic tray and proceed to press, “Preview” and review the sample.  Examine, and make sure there is sufficient space between your sample and the boundaries you set up on the Input Image.  The scan does not occur along the dotted line, and will crop part of your sample if the root is too close to the edge.  Make adjustments to your sample as necessary.</w:t>
      </w:r>
    </w:p>
    <w:p w14:paraId="795296A0" w14:textId="16E0AA2A" w:rsidR="004E5432" w:rsidRPr="00617213" w:rsidRDefault="005210CA" w:rsidP="004E5432">
      <w:pPr>
        <w:pStyle w:val="ListParagraph"/>
        <w:numPr>
          <w:ilvl w:val="0"/>
          <w:numId w:val="3"/>
        </w:numPr>
        <w:rPr>
          <w:noProof/>
          <w:sz w:val="24"/>
          <w:szCs w:val="24"/>
        </w:rPr>
      </w:pPr>
      <w:r w:rsidRPr="00617213">
        <w:rPr>
          <w:noProof/>
          <w:sz w:val="24"/>
          <w:szCs w:val="24"/>
        </w:rPr>
        <w:t>Once you’ve made your necessary adjustments, press the Scan button.  The scan should take up to 1 minute to complete</w:t>
      </w:r>
      <w:r w:rsidR="006D75A2" w:rsidRPr="00617213">
        <w:rPr>
          <w:noProof/>
          <w:sz w:val="24"/>
          <w:szCs w:val="24"/>
        </w:rPr>
        <w:t xml:space="preserve"> under these settings</w:t>
      </w:r>
      <w:r w:rsidRPr="00617213">
        <w:rPr>
          <w:noProof/>
          <w:sz w:val="24"/>
          <w:szCs w:val="24"/>
        </w:rPr>
        <w:t>, to which you should be prompted</w:t>
      </w:r>
      <w:r w:rsidR="00882064" w:rsidRPr="00617213">
        <w:rPr>
          <w:noProof/>
          <w:sz w:val="24"/>
          <w:szCs w:val="24"/>
        </w:rPr>
        <w:t xml:space="preserve"> with the option of viewing the scan soon after.  Double-click on the file to make sure the scan captured the image properly</w:t>
      </w:r>
      <w:r w:rsidR="00E37BDC" w:rsidRPr="00617213">
        <w:rPr>
          <w:noProof/>
          <w:sz w:val="24"/>
          <w:szCs w:val="24"/>
        </w:rPr>
        <w:t xml:space="preserve"> while checking for bubbles, tray edges, and roots out of water</w:t>
      </w:r>
      <w:r w:rsidR="00882064" w:rsidRPr="00617213">
        <w:rPr>
          <w:noProof/>
          <w:sz w:val="24"/>
          <w:szCs w:val="24"/>
        </w:rPr>
        <w:t>.</w:t>
      </w:r>
      <w:r w:rsidRPr="00617213">
        <w:rPr>
          <w:noProof/>
          <w:sz w:val="24"/>
          <w:szCs w:val="24"/>
        </w:rPr>
        <w:t xml:space="preserve"> </w:t>
      </w:r>
      <w:r w:rsidR="006D75A2" w:rsidRPr="00617213">
        <w:rPr>
          <w:noProof/>
          <w:sz w:val="24"/>
          <w:szCs w:val="24"/>
        </w:rPr>
        <w:t xml:space="preserve"> If the scanned sample is to your satisfaction, proceed to the next sample.</w:t>
      </w:r>
    </w:p>
    <w:p w14:paraId="7069637F" w14:textId="38A18FC0" w:rsidR="006D75A2" w:rsidRPr="00617213" w:rsidRDefault="006D75A2" w:rsidP="004E5432">
      <w:pPr>
        <w:pStyle w:val="ListParagraph"/>
        <w:numPr>
          <w:ilvl w:val="0"/>
          <w:numId w:val="3"/>
        </w:numPr>
        <w:rPr>
          <w:noProof/>
          <w:sz w:val="24"/>
          <w:szCs w:val="24"/>
        </w:rPr>
      </w:pPr>
      <w:r w:rsidRPr="00617213">
        <w:rPr>
          <w:noProof/>
          <w:sz w:val="24"/>
          <w:szCs w:val="24"/>
        </w:rPr>
        <w:t>Proceed to clean the tray by bundling up your sample in order to scoop it out and back into its container.  Be sure to get as much of the root into the container as possible, including the finer hairs, otherwise they will show in the next scan.  Some sample loss is inevitableso be prepared to change the water in your tray after a certain number of samples.  Once the previous sample has been removed, proceed to the next sample, repeating steps 1-7.</w:t>
      </w:r>
    </w:p>
    <w:p w14:paraId="161AE438" w14:textId="33998228" w:rsidR="004B3DE0" w:rsidRPr="00617213" w:rsidRDefault="006D75A2" w:rsidP="004E5432">
      <w:pPr>
        <w:pStyle w:val="ListParagraph"/>
        <w:numPr>
          <w:ilvl w:val="0"/>
          <w:numId w:val="3"/>
        </w:numPr>
        <w:rPr>
          <w:noProof/>
          <w:sz w:val="24"/>
          <w:szCs w:val="24"/>
        </w:rPr>
      </w:pPr>
      <w:r w:rsidRPr="00617213">
        <w:rPr>
          <w:noProof/>
          <w:sz w:val="24"/>
          <w:szCs w:val="24"/>
        </w:rPr>
        <w:lastRenderedPageBreak/>
        <w:t xml:space="preserve">Once all of your scanning has been completed, proceed with cleaning your plastic tray:  empty </w:t>
      </w:r>
      <w:r w:rsidR="004B3DE0" w:rsidRPr="00617213">
        <w:rPr>
          <w:noProof/>
          <w:sz w:val="24"/>
          <w:szCs w:val="24"/>
        </w:rPr>
        <w:t xml:space="preserve">the water through a filter into the sink, and throw the debris into the trash.  Proceed to rinse the tray with water until clean, then dry with paper towels.  Set the tray with the others when finished.  </w:t>
      </w:r>
    </w:p>
    <w:p w14:paraId="20B1ED2C" w14:textId="77777777" w:rsidR="006D75A2" w:rsidRPr="00617213" w:rsidRDefault="004B3DE0" w:rsidP="004E5432">
      <w:pPr>
        <w:pStyle w:val="ListParagraph"/>
        <w:numPr>
          <w:ilvl w:val="0"/>
          <w:numId w:val="3"/>
        </w:numPr>
        <w:rPr>
          <w:noProof/>
          <w:sz w:val="24"/>
          <w:szCs w:val="24"/>
        </w:rPr>
      </w:pPr>
      <w:r w:rsidRPr="00617213">
        <w:rPr>
          <w:noProof/>
          <w:sz w:val="24"/>
          <w:szCs w:val="24"/>
        </w:rPr>
        <w:t>Make sure your scans are in a drive you can access at your computer.  Close out of the Epson Scan program, and proceed to log off the computer.</w:t>
      </w:r>
    </w:p>
    <w:p w14:paraId="38FDDA17" w14:textId="77777777" w:rsidR="006C7842" w:rsidRPr="00617213" w:rsidRDefault="00900BF8" w:rsidP="00900BF8">
      <w:pPr>
        <w:rPr>
          <w:noProof/>
          <w:color w:val="FF0000"/>
          <w:sz w:val="24"/>
          <w:szCs w:val="24"/>
        </w:rPr>
      </w:pPr>
      <w:r w:rsidRPr="00617213">
        <w:rPr>
          <w:noProof/>
          <w:color w:val="FF0000"/>
          <w:sz w:val="24"/>
          <w:szCs w:val="24"/>
        </w:rPr>
        <w:t>Pro tips: bent roots that reach out of the wa</w:t>
      </w:r>
      <w:r w:rsidR="00361592" w:rsidRPr="00617213">
        <w:rPr>
          <w:noProof/>
          <w:color w:val="FF0000"/>
          <w:sz w:val="24"/>
          <w:szCs w:val="24"/>
        </w:rPr>
        <w:t>t</w:t>
      </w:r>
      <w:r w:rsidRPr="00617213">
        <w:rPr>
          <w:noProof/>
          <w:color w:val="FF0000"/>
          <w:sz w:val="24"/>
          <w:szCs w:val="24"/>
        </w:rPr>
        <w:t>er can be cut at the bend</w:t>
      </w:r>
    </w:p>
    <w:p w14:paraId="283430BD" w14:textId="77777777" w:rsidR="006C7842" w:rsidRPr="00617213" w:rsidRDefault="00A47BF1" w:rsidP="00900BF8">
      <w:pPr>
        <w:rPr>
          <w:noProof/>
          <w:sz w:val="24"/>
          <w:szCs w:val="24"/>
        </w:rPr>
      </w:pPr>
      <w:r w:rsidRPr="00617213">
        <w:rPr>
          <w:noProof/>
          <w:sz w:val="24"/>
          <w:szCs w:val="24"/>
        </w:rPr>
        <w:t>The desired output with roots is as such:</w:t>
      </w:r>
    </w:p>
    <w:p w14:paraId="602B42D8" w14:textId="4CCC8A47" w:rsidR="00A47BF1" w:rsidRPr="00617213" w:rsidRDefault="00A47BF1" w:rsidP="00900BF8">
      <w:pPr>
        <w:rPr>
          <w:noProof/>
          <w:sz w:val="24"/>
          <w:szCs w:val="24"/>
        </w:rPr>
      </w:pPr>
      <w:r w:rsidRPr="00617213">
        <w:rPr>
          <w:noProof/>
          <w:sz w:val="24"/>
          <w:szCs w:val="24"/>
        </w:rPr>
        <w:drawing>
          <wp:inline distT="0" distB="0" distL="0" distR="0" wp14:anchorId="0490437A" wp14:editId="586599DD">
            <wp:extent cx="2209800" cy="266640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58843" cy="2725583"/>
                    </a:xfrm>
                    <a:prstGeom prst="rect">
                      <a:avLst/>
                    </a:prstGeom>
                  </pic:spPr>
                </pic:pic>
              </a:graphicData>
            </a:graphic>
          </wp:inline>
        </w:drawing>
      </w:r>
    </w:p>
    <w:p w14:paraId="5DE19B36" w14:textId="330C4328" w:rsidR="006C7842" w:rsidRPr="00617213" w:rsidRDefault="006C7842" w:rsidP="00900BF8">
      <w:pPr>
        <w:rPr>
          <w:noProof/>
          <w:sz w:val="24"/>
          <w:szCs w:val="24"/>
        </w:rPr>
      </w:pPr>
    </w:p>
    <w:p w14:paraId="78791584" w14:textId="5B846AAD" w:rsidR="006C7842" w:rsidRPr="00617213" w:rsidRDefault="00370175" w:rsidP="00900BF8">
      <w:pPr>
        <w:rPr>
          <w:b/>
          <w:noProof/>
          <w:sz w:val="24"/>
          <w:szCs w:val="24"/>
        </w:rPr>
      </w:pPr>
      <w:r w:rsidRPr="00617213">
        <w:rPr>
          <w:b/>
          <w:noProof/>
          <w:sz w:val="24"/>
          <w:szCs w:val="24"/>
        </w:rPr>
        <w:t xml:space="preserve">*Individual scans usually take from 5-15 minutes to complete. </w:t>
      </w:r>
    </w:p>
    <w:p w14:paraId="7AF02D42" w14:textId="6B052A5F" w:rsidR="006C7842" w:rsidRPr="00617213" w:rsidRDefault="006C7842" w:rsidP="00900BF8">
      <w:pPr>
        <w:rPr>
          <w:noProof/>
          <w:sz w:val="24"/>
          <w:szCs w:val="24"/>
        </w:rPr>
      </w:pPr>
    </w:p>
    <w:p w14:paraId="5E2D9A79" w14:textId="60549A14" w:rsidR="006C7842" w:rsidRPr="00617213" w:rsidRDefault="006C7842" w:rsidP="00900BF8">
      <w:pPr>
        <w:rPr>
          <w:noProof/>
          <w:sz w:val="24"/>
          <w:szCs w:val="24"/>
        </w:rPr>
      </w:pPr>
    </w:p>
    <w:p w14:paraId="3AF16A20" w14:textId="77777777" w:rsidR="00617213" w:rsidRDefault="00617213" w:rsidP="00900BF8">
      <w:pPr>
        <w:rPr>
          <w:b/>
          <w:noProof/>
          <w:sz w:val="28"/>
          <w:szCs w:val="28"/>
          <w:u w:val="single"/>
        </w:rPr>
      </w:pPr>
    </w:p>
    <w:p w14:paraId="261C05B1" w14:textId="77777777" w:rsidR="00617213" w:rsidRDefault="00617213" w:rsidP="00900BF8">
      <w:pPr>
        <w:rPr>
          <w:b/>
          <w:noProof/>
          <w:sz w:val="28"/>
          <w:szCs w:val="28"/>
          <w:u w:val="single"/>
        </w:rPr>
      </w:pPr>
    </w:p>
    <w:p w14:paraId="240109E7" w14:textId="77777777" w:rsidR="00617213" w:rsidRDefault="00617213" w:rsidP="00900BF8">
      <w:pPr>
        <w:rPr>
          <w:b/>
          <w:noProof/>
          <w:sz w:val="28"/>
          <w:szCs w:val="28"/>
          <w:u w:val="single"/>
        </w:rPr>
      </w:pPr>
    </w:p>
    <w:p w14:paraId="44ACE57D" w14:textId="77777777" w:rsidR="00617213" w:rsidRDefault="00617213" w:rsidP="00900BF8">
      <w:pPr>
        <w:rPr>
          <w:b/>
          <w:noProof/>
          <w:sz w:val="28"/>
          <w:szCs w:val="28"/>
          <w:u w:val="single"/>
        </w:rPr>
      </w:pPr>
    </w:p>
    <w:p w14:paraId="0FD7C9F0" w14:textId="77777777" w:rsidR="00617213" w:rsidRDefault="00617213" w:rsidP="00900BF8">
      <w:pPr>
        <w:rPr>
          <w:b/>
          <w:noProof/>
          <w:sz w:val="28"/>
          <w:szCs w:val="28"/>
          <w:u w:val="single"/>
        </w:rPr>
      </w:pPr>
    </w:p>
    <w:p w14:paraId="6A9D0D0B" w14:textId="77777777" w:rsidR="00617213" w:rsidRDefault="00617213" w:rsidP="00900BF8">
      <w:pPr>
        <w:rPr>
          <w:b/>
          <w:noProof/>
          <w:sz w:val="28"/>
          <w:szCs w:val="28"/>
          <w:u w:val="single"/>
        </w:rPr>
      </w:pPr>
    </w:p>
    <w:p w14:paraId="71EE1301" w14:textId="77777777" w:rsidR="00617213" w:rsidRDefault="00617213" w:rsidP="00900BF8">
      <w:pPr>
        <w:rPr>
          <w:b/>
          <w:noProof/>
          <w:sz w:val="28"/>
          <w:szCs w:val="28"/>
          <w:u w:val="single"/>
        </w:rPr>
      </w:pPr>
    </w:p>
    <w:p w14:paraId="28A7C902" w14:textId="260A3DB5" w:rsidR="00071930" w:rsidRPr="00617213" w:rsidRDefault="00784B97" w:rsidP="00900BF8">
      <w:pPr>
        <w:rPr>
          <w:b/>
          <w:noProof/>
          <w:sz w:val="28"/>
          <w:szCs w:val="28"/>
          <w:u w:val="single"/>
        </w:rPr>
      </w:pPr>
      <w:r w:rsidRPr="00617213">
        <w:rPr>
          <w:b/>
          <w:noProof/>
          <w:sz w:val="28"/>
          <w:szCs w:val="28"/>
          <w:u w:val="single"/>
        </w:rPr>
        <w:lastRenderedPageBreak/>
        <w:t>Using RhizoVision Software</w:t>
      </w:r>
    </w:p>
    <w:p w14:paraId="2DE167D5" w14:textId="5598B5E9" w:rsidR="00784B97" w:rsidRPr="00617213" w:rsidRDefault="00784B97" w:rsidP="00816303">
      <w:pPr>
        <w:pStyle w:val="ListParagraph"/>
        <w:numPr>
          <w:ilvl w:val="0"/>
          <w:numId w:val="4"/>
        </w:numPr>
        <w:rPr>
          <w:noProof/>
          <w:sz w:val="24"/>
          <w:szCs w:val="24"/>
        </w:rPr>
      </w:pPr>
      <w:r w:rsidRPr="00617213">
        <w:rPr>
          <w:noProof/>
          <w:sz w:val="24"/>
          <w:szCs w:val="24"/>
        </w:rPr>
        <w:t>Set new settings or load saved settings (file name metadataEBMroot).</w:t>
      </w:r>
    </w:p>
    <w:p w14:paraId="5A2790CD" w14:textId="1D7B4A52" w:rsidR="00784B97" w:rsidRPr="00617213" w:rsidRDefault="00784B97" w:rsidP="00900BF8">
      <w:pPr>
        <w:rPr>
          <w:noProof/>
          <w:sz w:val="24"/>
          <w:szCs w:val="24"/>
        </w:rPr>
      </w:pPr>
      <w:r w:rsidRPr="00617213">
        <w:rPr>
          <w:noProof/>
          <w:sz w:val="24"/>
          <w:szCs w:val="24"/>
        </w:rPr>
        <w:t>Settings Checklist:</w:t>
      </w:r>
    </w:p>
    <w:p w14:paraId="1DDEE171" w14:textId="7B151610" w:rsidR="00784B97" w:rsidRPr="00617213" w:rsidRDefault="00784B97" w:rsidP="00784B97">
      <w:pPr>
        <w:spacing w:after="0" w:line="240" w:lineRule="auto"/>
        <w:rPr>
          <w:noProof/>
          <w:sz w:val="24"/>
          <w:szCs w:val="24"/>
        </w:rPr>
      </w:pPr>
      <w:r w:rsidRPr="00617213">
        <w:rPr>
          <w:noProof/>
          <w:sz w:val="24"/>
          <w:szCs w:val="24"/>
        </w:rPr>
        <w:t>Broken Root Mode</w:t>
      </w:r>
    </w:p>
    <w:p w14:paraId="72FC5BC5" w14:textId="2754C09B" w:rsidR="00784B97" w:rsidRPr="00617213" w:rsidRDefault="00784B97" w:rsidP="00784B97">
      <w:pPr>
        <w:spacing w:after="0" w:line="240" w:lineRule="auto"/>
        <w:rPr>
          <w:noProof/>
          <w:sz w:val="24"/>
          <w:szCs w:val="24"/>
        </w:rPr>
      </w:pPr>
      <w:r w:rsidRPr="00617213">
        <w:rPr>
          <w:noProof/>
          <w:sz w:val="24"/>
          <w:szCs w:val="24"/>
        </w:rPr>
        <w:t>Image thresholding level ~ 230</w:t>
      </w:r>
    </w:p>
    <w:p w14:paraId="796DB93F" w14:textId="242CEE73" w:rsidR="00784B97" w:rsidRPr="00617213" w:rsidRDefault="00784B97" w:rsidP="00784B97">
      <w:pPr>
        <w:spacing w:after="0" w:line="240" w:lineRule="auto"/>
        <w:rPr>
          <w:noProof/>
          <w:sz w:val="24"/>
          <w:szCs w:val="24"/>
        </w:rPr>
      </w:pPr>
      <w:r w:rsidRPr="00617213">
        <w:rPr>
          <w:noProof/>
          <w:sz w:val="24"/>
          <w:szCs w:val="24"/>
        </w:rPr>
        <w:t>Filter non-root objects ~ 1</w:t>
      </w:r>
    </w:p>
    <w:p w14:paraId="77C5FDAA" w14:textId="08BB9CA8" w:rsidR="00784B97" w:rsidRPr="00617213" w:rsidRDefault="00784B97" w:rsidP="00784B97">
      <w:pPr>
        <w:spacing w:after="0" w:line="240" w:lineRule="auto"/>
        <w:rPr>
          <w:noProof/>
          <w:sz w:val="24"/>
          <w:szCs w:val="24"/>
        </w:rPr>
      </w:pPr>
      <w:r w:rsidRPr="00617213">
        <w:rPr>
          <w:noProof/>
          <w:sz w:val="24"/>
          <w:szCs w:val="24"/>
        </w:rPr>
        <w:t>root pruning threshold ~ 5</w:t>
      </w:r>
    </w:p>
    <w:p w14:paraId="207585C4" w14:textId="1318A354" w:rsidR="00816303" w:rsidRPr="00617213" w:rsidRDefault="00816303" w:rsidP="00784B97">
      <w:pPr>
        <w:spacing w:after="0" w:line="240" w:lineRule="auto"/>
        <w:rPr>
          <w:noProof/>
          <w:sz w:val="24"/>
          <w:szCs w:val="24"/>
        </w:rPr>
      </w:pPr>
      <w:r w:rsidRPr="00617213">
        <w:rPr>
          <w:noProof/>
          <w:sz w:val="24"/>
          <w:szCs w:val="24"/>
        </w:rPr>
        <w:t>set root diameter bins: 0-0.5, 0.5-1.0, 1.0-1.5, 1.5-2.0,  2.0 &lt;</w:t>
      </w:r>
    </w:p>
    <w:p w14:paraId="28F676C0" w14:textId="77777777" w:rsidR="00784B97" w:rsidRPr="00617213" w:rsidRDefault="00784B97" w:rsidP="00900BF8">
      <w:pPr>
        <w:rPr>
          <w:noProof/>
          <w:sz w:val="24"/>
          <w:szCs w:val="24"/>
        </w:rPr>
      </w:pPr>
    </w:p>
    <w:p w14:paraId="6AC471FD" w14:textId="2E3D2819" w:rsidR="00784B97" w:rsidRPr="00617213" w:rsidRDefault="00784B97" w:rsidP="00C930AF">
      <w:pPr>
        <w:pStyle w:val="ListParagraph"/>
        <w:numPr>
          <w:ilvl w:val="0"/>
          <w:numId w:val="4"/>
        </w:numPr>
        <w:rPr>
          <w:noProof/>
          <w:sz w:val="24"/>
          <w:szCs w:val="24"/>
        </w:rPr>
      </w:pPr>
      <w:r w:rsidRPr="00617213">
        <w:rPr>
          <w:noProof/>
          <w:sz w:val="24"/>
          <w:szCs w:val="24"/>
        </w:rPr>
        <w:t xml:space="preserve">Set desitnation file names using sample IDs. Be sure to us proper formatting (e.g. no spaces) for easy file transfer to R script.  </w:t>
      </w:r>
    </w:p>
    <w:p w14:paraId="7B381C92" w14:textId="77777777" w:rsidR="00C930AF" w:rsidRPr="00617213" w:rsidRDefault="00C930AF" w:rsidP="00C930AF">
      <w:pPr>
        <w:pStyle w:val="ListParagraph"/>
        <w:rPr>
          <w:noProof/>
          <w:sz w:val="24"/>
          <w:szCs w:val="24"/>
        </w:rPr>
      </w:pPr>
    </w:p>
    <w:p w14:paraId="4CFC3D44" w14:textId="2CBE5F79" w:rsidR="00816303" w:rsidRPr="00617213" w:rsidRDefault="00724E0F" w:rsidP="00C930AF">
      <w:pPr>
        <w:pStyle w:val="ListParagraph"/>
        <w:numPr>
          <w:ilvl w:val="0"/>
          <w:numId w:val="4"/>
        </w:numPr>
        <w:rPr>
          <w:noProof/>
          <w:sz w:val="24"/>
          <w:szCs w:val="24"/>
        </w:rPr>
      </w:pPr>
      <w:r w:rsidRPr="00617213">
        <w:rPr>
          <w:noProof/>
          <w:sz w:val="24"/>
          <w:szCs w:val="24"/>
        </w:rPr>
        <w:t xml:space="preserve">Click run or use Batch Mode to process mulitple samples simulateanously. For Batch mode be sure to crop images prior to running to make sure that the tray edges are not being read by the software. </w:t>
      </w:r>
      <w:r w:rsidR="00CF417D" w:rsidRPr="00617213">
        <w:rPr>
          <w:noProof/>
          <w:sz w:val="24"/>
          <w:szCs w:val="24"/>
        </w:rPr>
        <w:t>Aslo save both the image file and the Features data into a dedicated folder (i.e. Rhizo Data)</w:t>
      </w:r>
    </w:p>
    <w:p w14:paraId="57ABCEBA" w14:textId="75268D02" w:rsidR="00CF417D" w:rsidRPr="00617213" w:rsidRDefault="00CF417D" w:rsidP="00816303">
      <w:pPr>
        <w:rPr>
          <w:noProof/>
          <w:sz w:val="24"/>
          <w:szCs w:val="24"/>
        </w:rPr>
      </w:pPr>
    </w:p>
    <w:p w14:paraId="62FC84F4" w14:textId="740FFA76" w:rsidR="00CF417D" w:rsidRPr="00617213" w:rsidRDefault="00CF417D" w:rsidP="00816303">
      <w:pPr>
        <w:rPr>
          <w:b/>
          <w:noProof/>
          <w:sz w:val="28"/>
          <w:szCs w:val="28"/>
          <w:u w:val="single"/>
        </w:rPr>
      </w:pPr>
      <w:r w:rsidRPr="00617213">
        <w:rPr>
          <w:b/>
          <w:noProof/>
          <w:sz w:val="28"/>
          <w:szCs w:val="28"/>
          <w:u w:val="single"/>
        </w:rPr>
        <w:t xml:space="preserve">Post-Scan Processing </w:t>
      </w:r>
    </w:p>
    <w:p w14:paraId="240869C5" w14:textId="393D87CD" w:rsidR="00C930AF" w:rsidRPr="00617213" w:rsidRDefault="00C930AF" w:rsidP="00C07FFE">
      <w:pPr>
        <w:pStyle w:val="ListParagraph"/>
        <w:numPr>
          <w:ilvl w:val="0"/>
          <w:numId w:val="5"/>
        </w:numPr>
        <w:rPr>
          <w:noProof/>
          <w:sz w:val="24"/>
          <w:szCs w:val="24"/>
        </w:rPr>
      </w:pPr>
      <w:r w:rsidRPr="00617213">
        <w:rPr>
          <w:noProof/>
          <w:sz w:val="24"/>
          <w:szCs w:val="24"/>
        </w:rPr>
        <w:t>Label aluminum pans</w:t>
      </w:r>
      <w:r w:rsidR="00614E2A" w:rsidRPr="00617213">
        <w:rPr>
          <w:noProof/>
          <w:sz w:val="24"/>
          <w:szCs w:val="24"/>
        </w:rPr>
        <w:t xml:space="preserve"> and small sealable plastic baggies</w:t>
      </w:r>
      <w:r w:rsidRPr="00617213">
        <w:rPr>
          <w:noProof/>
          <w:sz w:val="24"/>
          <w:szCs w:val="24"/>
        </w:rPr>
        <w:t xml:space="preserve"> with sample ID information </w:t>
      </w:r>
    </w:p>
    <w:p w14:paraId="088F92FA" w14:textId="059CC96E" w:rsidR="00C07FFE" w:rsidRPr="00617213" w:rsidRDefault="00C07FFE" w:rsidP="00C07FFE">
      <w:pPr>
        <w:pStyle w:val="ListParagraph"/>
        <w:rPr>
          <w:noProof/>
          <w:sz w:val="24"/>
          <w:szCs w:val="24"/>
        </w:rPr>
      </w:pPr>
    </w:p>
    <w:p w14:paraId="6AE82633" w14:textId="77777777" w:rsidR="00C07FFE" w:rsidRPr="00617213" w:rsidRDefault="00C07FFE" w:rsidP="00C07FFE">
      <w:pPr>
        <w:pStyle w:val="ListParagraph"/>
        <w:rPr>
          <w:noProof/>
          <w:sz w:val="24"/>
          <w:szCs w:val="24"/>
        </w:rPr>
      </w:pPr>
    </w:p>
    <w:p w14:paraId="184C2200" w14:textId="77777777" w:rsidR="00D667E2" w:rsidRPr="00617213" w:rsidRDefault="00614E2A" w:rsidP="00C07FFE">
      <w:pPr>
        <w:pStyle w:val="ListParagraph"/>
        <w:numPr>
          <w:ilvl w:val="0"/>
          <w:numId w:val="5"/>
        </w:numPr>
        <w:rPr>
          <w:noProof/>
          <w:sz w:val="24"/>
          <w:szCs w:val="24"/>
        </w:rPr>
      </w:pPr>
      <w:r w:rsidRPr="00617213">
        <w:rPr>
          <w:b/>
          <w:noProof/>
          <w:sz w:val="24"/>
          <w:szCs w:val="24"/>
        </w:rPr>
        <w:t>Root biomass</w:t>
      </w:r>
      <w:r w:rsidRPr="00617213">
        <w:rPr>
          <w:noProof/>
          <w:sz w:val="24"/>
          <w:szCs w:val="24"/>
        </w:rPr>
        <w:t xml:space="preserve"> samples are placed into their corresponding</w:t>
      </w:r>
      <w:r w:rsidR="00D667E2" w:rsidRPr="00617213">
        <w:rPr>
          <w:noProof/>
          <w:sz w:val="24"/>
          <w:szCs w:val="24"/>
        </w:rPr>
        <w:t xml:space="preserve"> labeled</w:t>
      </w:r>
      <w:r w:rsidRPr="00617213">
        <w:rPr>
          <w:noProof/>
          <w:sz w:val="24"/>
          <w:szCs w:val="24"/>
        </w:rPr>
        <w:t xml:space="preserve"> pan</w:t>
      </w:r>
      <w:r w:rsidR="00D667E2" w:rsidRPr="00617213">
        <w:rPr>
          <w:noProof/>
          <w:sz w:val="24"/>
          <w:szCs w:val="24"/>
        </w:rPr>
        <w:t>s in prepartion for drying. Minimize excess water in the pan by straining again if needed. Oven dry</w:t>
      </w:r>
      <w:r w:rsidRPr="00617213">
        <w:rPr>
          <w:noProof/>
          <w:sz w:val="24"/>
          <w:szCs w:val="24"/>
        </w:rPr>
        <w:t xml:space="preserve"> at 60</w:t>
      </w:r>
      <w:r w:rsidRPr="00617213">
        <w:rPr>
          <w:rFonts w:cstheme="minorHAnsi"/>
          <w:noProof/>
          <w:sz w:val="24"/>
          <w:szCs w:val="24"/>
        </w:rPr>
        <w:t>°</w:t>
      </w:r>
      <w:r w:rsidRPr="00617213">
        <w:rPr>
          <w:noProof/>
          <w:sz w:val="24"/>
          <w:szCs w:val="24"/>
        </w:rPr>
        <w:t xml:space="preserve">C for </w:t>
      </w:r>
      <w:r w:rsidR="00D667E2" w:rsidRPr="00617213">
        <w:rPr>
          <w:noProof/>
          <w:sz w:val="24"/>
          <w:szCs w:val="24"/>
        </w:rPr>
        <w:t>24</w:t>
      </w:r>
      <w:r w:rsidRPr="00617213">
        <w:rPr>
          <w:noProof/>
          <w:sz w:val="24"/>
          <w:szCs w:val="24"/>
        </w:rPr>
        <w:t xml:space="preserve"> hours. After drying has been completed</w:t>
      </w:r>
      <w:r w:rsidR="00D667E2" w:rsidRPr="00617213">
        <w:rPr>
          <w:noProof/>
          <w:sz w:val="24"/>
          <w:szCs w:val="24"/>
        </w:rPr>
        <w:t xml:space="preserve">, weigh the dry root biomass (use a scale accurate to the hundreths place) and record the weight. </w:t>
      </w:r>
      <w:r w:rsidRPr="00617213">
        <w:rPr>
          <w:noProof/>
          <w:sz w:val="24"/>
          <w:szCs w:val="24"/>
        </w:rPr>
        <w:t xml:space="preserve"> </w:t>
      </w:r>
    </w:p>
    <w:p w14:paraId="3CBF6D93" w14:textId="789C0E13" w:rsidR="00614E2A" w:rsidRPr="00617213" w:rsidRDefault="00D667E2" w:rsidP="00D667E2">
      <w:pPr>
        <w:pStyle w:val="ListParagraph"/>
        <w:rPr>
          <w:noProof/>
          <w:sz w:val="24"/>
          <w:szCs w:val="24"/>
        </w:rPr>
      </w:pPr>
      <w:r w:rsidRPr="00617213">
        <w:rPr>
          <w:noProof/>
          <w:sz w:val="24"/>
          <w:szCs w:val="24"/>
        </w:rPr>
        <w:t>P</w:t>
      </w:r>
      <w:r w:rsidR="00614E2A" w:rsidRPr="00617213">
        <w:rPr>
          <w:noProof/>
          <w:sz w:val="24"/>
          <w:szCs w:val="24"/>
        </w:rPr>
        <w:t>lace dry root biomass into</w:t>
      </w:r>
      <w:r w:rsidRPr="00617213">
        <w:rPr>
          <w:noProof/>
          <w:sz w:val="24"/>
          <w:szCs w:val="24"/>
        </w:rPr>
        <w:t xml:space="preserve"> its</w:t>
      </w:r>
      <w:r w:rsidR="00614E2A" w:rsidRPr="00617213">
        <w:rPr>
          <w:noProof/>
          <w:sz w:val="24"/>
          <w:szCs w:val="24"/>
        </w:rPr>
        <w:t xml:space="preserve"> corresponding labeled plastic baggie. These </w:t>
      </w:r>
      <w:r w:rsidRPr="00617213">
        <w:rPr>
          <w:noProof/>
          <w:sz w:val="24"/>
          <w:szCs w:val="24"/>
        </w:rPr>
        <w:t>dry root sample will be ground</w:t>
      </w:r>
      <w:r w:rsidR="00614E2A" w:rsidRPr="00617213">
        <w:rPr>
          <w:noProof/>
          <w:sz w:val="24"/>
          <w:szCs w:val="24"/>
        </w:rPr>
        <w:t xml:space="preserve"> and analyzed for TC,TN. </w:t>
      </w:r>
    </w:p>
    <w:p w14:paraId="7E62BA79" w14:textId="2C98B463" w:rsidR="00C07FFE" w:rsidRPr="00617213" w:rsidRDefault="00C07FFE" w:rsidP="00C07FFE">
      <w:pPr>
        <w:pStyle w:val="ListParagraph"/>
        <w:rPr>
          <w:b/>
          <w:noProof/>
          <w:sz w:val="24"/>
          <w:szCs w:val="24"/>
        </w:rPr>
      </w:pPr>
    </w:p>
    <w:p w14:paraId="794CFA53" w14:textId="77777777" w:rsidR="00C07FFE" w:rsidRPr="00617213" w:rsidRDefault="00C07FFE" w:rsidP="00C07FFE">
      <w:pPr>
        <w:pStyle w:val="ListParagraph"/>
        <w:rPr>
          <w:noProof/>
          <w:sz w:val="24"/>
          <w:szCs w:val="24"/>
        </w:rPr>
      </w:pPr>
    </w:p>
    <w:p w14:paraId="08A0D796" w14:textId="0A04EEBF" w:rsidR="00784B97" w:rsidRPr="00617213" w:rsidRDefault="00614E2A" w:rsidP="007E455A">
      <w:pPr>
        <w:pStyle w:val="ListParagraph"/>
        <w:numPr>
          <w:ilvl w:val="0"/>
          <w:numId w:val="5"/>
        </w:numPr>
        <w:rPr>
          <w:noProof/>
          <w:sz w:val="24"/>
          <w:szCs w:val="24"/>
        </w:rPr>
      </w:pPr>
      <w:r w:rsidRPr="00617213">
        <w:rPr>
          <w:b/>
          <w:noProof/>
          <w:sz w:val="24"/>
          <w:szCs w:val="24"/>
        </w:rPr>
        <w:t>Leachate</w:t>
      </w:r>
      <w:r w:rsidRPr="00617213">
        <w:rPr>
          <w:noProof/>
          <w:sz w:val="24"/>
          <w:szCs w:val="24"/>
        </w:rPr>
        <w:t xml:space="preserve"> will be retained in its original labeled glass containers after root solids have been separated out. </w:t>
      </w:r>
      <w:r w:rsidR="00612037" w:rsidRPr="00617213">
        <w:rPr>
          <w:noProof/>
          <w:sz w:val="24"/>
          <w:szCs w:val="24"/>
        </w:rPr>
        <w:t xml:space="preserve">Acid will be added to minimize microbial activity. Leachate will then be stored until representative aliqouts are taken to determine leachate dissolved TC,TN. Dates are included on the samples analyzed by EBM, and date of completion data should be added to final analysis data to calculate parameters for  accounting for root leaching over time, as many of the samples have been in storage much longer than originally anticiapted.   </w:t>
      </w:r>
      <w:r w:rsidRPr="00617213">
        <w:rPr>
          <w:noProof/>
          <w:sz w:val="24"/>
          <w:szCs w:val="24"/>
        </w:rPr>
        <w:t xml:space="preserve">  </w:t>
      </w:r>
    </w:p>
    <w:sectPr w:rsidR="00784B97" w:rsidRPr="00617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1681"/>
    <w:multiLevelType w:val="hybridMultilevel"/>
    <w:tmpl w:val="3F0E6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E7797"/>
    <w:multiLevelType w:val="hybridMultilevel"/>
    <w:tmpl w:val="071A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24D34"/>
    <w:multiLevelType w:val="hybridMultilevel"/>
    <w:tmpl w:val="B03E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6119C"/>
    <w:multiLevelType w:val="hybridMultilevel"/>
    <w:tmpl w:val="BFFA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84B67"/>
    <w:multiLevelType w:val="hybridMultilevel"/>
    <w:tmpl w:val="D12C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89424">
    <w:abstractNumId w:val="1"/>
  </w:num>
  <w:num w:numId="2" w16cid:durableId="1398354886">
    <w:abstractNumId w:val="4"/>
  </w:num>
  <w:num w:numId="3" w16cid:durableId="2131312754">
    <w:abstractNumId w:val="2"/>
  </w:num>
  <w:num w:numId="4" w16cid:durableId="722607277">
    <w:abstractNumId w:val="3"/>
  </w:num>
  <w:num w:numId="5" w16cid:durableId="162839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0D"/>
    <w:rsid w:val="00012613"/>
    <w:rsid w:val="00071930"/>
    <w:rsid w:val="000A679D"/>
    <w:rsid w:val="00275EB6"/>
    <w:rsid w:val="00361592"/>
    <w:rsid w:val="00370175"/>
    <w:rsid w:val="00375D0F"/>
    <w:rsid w:val="003A0B51"/>
    <w:rsid w:val="00462198"/>
    <w:rsid w:val="004B3DE0"/>
    <w:rsid w:val="004E5432"/>
    <w:rsid w:val="005210CA"/>
    <w:rsid w:val="00570533"/>
    <w:rsid w:val="005D3079"/>
    <w:rsid w:val="00612037"/>
    <w:rsid w:val="00614E2A"/>
    <w:rsid w:val="00617213"/>
    <w:rsid w:val="006926C6"/>
    <w:rsid w:val="006C7842"/>
    <w:rsid w:val="006D75A2"/>
    <w:rsid w:val="00724E0F"/>
    <w:rsid w:val="00753DCF"/>
    <w:rsid w:val="00784B97"/>
    <w:rsid w:val="00816303"/>
    <w:rsid w:val="00882064"/>
    <w:rsid w:val="008D2E99"/>
    <w:rsid w:val="00900BF8"/>
    <w:rsid w:val="009A4FCA"/>
    <w:rsid w:val="00A47BF1"/>
    <w:rsid w:val="00AA1149"/>
    <w:rsid w:val="00C07FFE"/>
    <w:rsid w:val="00C930AF"/>
    <w:rsid w:val="00CA7269"/>
    <w:rsid w:val="00CF417D"/>
    <w:rsid w:val="00D667E2"/>
    <w:rsid w:val="00E028D3"/>
    <w:rsid w:val="00E31143"/>
    <w:rsid w:val="00E37BDC"/>
    <w:rsid w:val="00E62D0D"/>
    <w:rsid w:val="00E8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6801"/>
  <w15:chartTrackingRefBased/>
  <w15:docId w15:val="{F56C0026-046E-4453-8F13-ABE9CD25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D0D"/>
    <w:pPr>
      <w:ind w:left="720"/>
      <w:contextualSpacing/>
    </w:pPr>
  </w:style>
  <w:style w:type="character" w:styleId="CommentReference">
    <w:name w:val="annotation reference"/>
    <w:basedOn w:val="DefaultParagraphFont"/>
    <w:uiPriority w:val="99"/>
    <w:semiHidden/>
    <w:unhideWhenUsed/>
    <w:rsid w:val="009A4FCA"/>
    <w:rPr>
      <w:sz w:val="16"/>
      <w:szCs w:val="16"/>
    </w:rPr>
  </w:style>
  <w:style w:type="paragraph" w:styleId="CommentText">
    <w:name w:val="annotation text"/>
    <w:basedOn w:val="Normal"/>
    <w:link w:val="CommentTextChar"/>
    <w:uiPriority w:val="99"/>
    <w:semiHidden/>
    <w:unhideWhenUsed/>
    <w:rsid w:val="009A4FCA"/>
    <w:pPr>
      <w:spacing w:line="240" w:lineRule="auto"/>
    </w:pPr>
    <w:rPr>
      <w:sz w:val="20"/>
      <w:szCs w:val="20"/>
    </w:rPr>
  </w:style>
  <w:style w:type="character" w:customStyle="1" w:styleId="CommentTextChar">
    <w:name w:val="Comment Text Char"/>
    <w:basedOn w:val="DefaultParagraphFont"/>
    <w:link w:val="CommentText"/>
    <w:uiPriority w:val="99"/>
    <w:semiHidden/>
    <w:rsid w:val="009A4FCA"/>
    <w:rPr>
      <w:sz w:val="20"/>
      <w:szCs w:val="20"/>
    </w:rPr>
  </w:style>
  <w:style w:type="paragraph" w:styleId="CommentSubject">
    <w:name w:val="annotation subject"/>
    <w:basedOn w:val="CommentText"/>
    <w:next w:val="CommentText"/>
    <w:link w:val="CommentSubjectChar"/>
    <w:uiPriority w:val="99"/>
    <w:semiHidden/>
    <w:unhideWhenUsed/>
    <w:rsid w:val="009A4FCA"/>
    <w:rPr>
      <w:b/>
      <w:bCs/>
    </w:rPr>
  </w:style>
  <w:style w:type="character" w:customStyle="1" w:styleId="CommentSubjectChar">
    <w:name w:val="Comment Subject Char"/>
    <w:basedOn w:val="CommentTextChar"/>
    <w:link w:val="CommentSubject"/>
    <w:uiPriority w:val="99"/>
    <w:semiHidden/>
    <w:rsid w:val="009A4FCA"/>
    <w:rPr>
      <w:b/>
      <w:bCs/>
      <w:sz w:val="20"/>
      <w:szCs w:val="20"/>
    </w:rPr>
  </w:style>
  <w:style w:type="paragraph" w:styleId="BalloonText">
    <w:name w:val="Balloon Text"/>
    <w:basedOn w:val="Normal"/>
    <w:link w:val="BalloonTextChar"/>
    <w:uiPriority w:val="99"/>
    <w:semiHidden/>
    <w:unhideWhenUsed/>
    <w:rsid w:val="009A4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B543-8AF2-4291-9DFF-B9350F2F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Noble Research Institute, LLC</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Cloyde, Michael</dc:creator>
  <cp:keywords/>
  <dc:description/>
  <cp:lastModifiedBy>Clark, Danielle M [AGRON]</cp:lastModifiedBy>
  <cp:revision>3</cp:revision>
  <dcterms:created xsi:type="dcterms:W3CDTF">2022-03-18T16:03:00Z</dcterms:created>
  <dcterms:modified xsi:type="dcterms:W3CDTF">2023-10-04T15:53:00Z</dcterms:modified>
</cp:coreProperties>
</file>